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51" w:rsidRDefault="00933C5B">
      <w:r>
        <w:t>Az elért eredmények rövid ismertetése:</w:t>
      </w:r>
      <w:r>
        <w:br/>
      </w:r>
      <w:r>
        <w:br/>
        <w:t xml:space="preserve">A kutatás a beadott munkaterv szerint haladt. Domokos György, Farkas Mónika, </w:t>
      </w:r>
      <w:proofErr w:type="spellStart"/>
      <w:r>
        <w:t>Kuffart</w:t>
      </w:r>
      <w:proofErr w:type="spellEnd"/>
      <w:r>
        <w:t xml:space="preserve"> Hajnalka és Váginé </w:t>
      </w:r>
      <w:proofErr w:type="spellStart"/>
      <w:r>
        <w:t>Huszthy</w:t>
      </w:r>
      <w:proofErr w:type="spellEnd"/>
      <w:r>
        <w:t xml:space="preserve"> Alma a saját munkájáról készített külön beszámolót, amelyet bármikor eljuttathatok az OTKA irodájába.</w:t>
      </w:r>
      <w:r>
        <w:br/>
      </w:r>
      <w:r>
        <w:br/>
        <w:t xml:space="preserve">Az OTKA kutatási program keretében ez idáig sikerült feltérképezni a pályázatban megjelölt forrásanyagok Magyarországon rendelkezésre álló másolatait. A másolatokat a Magyar Tudományos Akadémia Kézirattárának több doboza tartalmazza. A források értékes információinak rögzítése céljából elkészült egy olyan adatbázis-szoftver, amely a különböző típusú iratok (diplomáciai és magánlevelek, számadáskönyvek stb.) legfontosabb paramétereit – tartalmát, adatait - egységes formában képes tárolni és megjeleníteni. A kutatás középpontjában idén tehát az informatikai rendszer kialakítása állt. E munkafolyamat a számítógépes szakértővel szoros együttműködésben zajlott, hogy a munka tudományos vetületének a lehető legjobban megfeleljen. Nem csupán a vezető kutató, hanem minden gyakorlatban dolgozó kutató, illetve hallgató részt vett az adatbázis program fejlesztésében. A hálózati adatbázis egy új koncepción alapul: a Dublin </w:t>
      </w:r>
      <w:proofErr w:type="spellStart"/>
      <w:r>
        <w:t>Core</w:t>
      </w:r>
      <w:proofErr w:type="spellEnd"/>
      <w:r>
        <w:t xml:space="preserve"> szabványból kiindulva a saját kutatásunk igényeire kialakítottunk egy specifikus programot, amely önálló alkotás és </w:t>
      </w:r>
      <w:proofErr w:type="spellStart"/>
      <w:r>
        <w:t>Infocus</w:t>
      </w:r>
      <w:proofErr w:type="spellEnd"/>
      <w:r>
        <w:t xml:space="preserve"> nevét kapott. Az adatbázis </w:t>
      </w:r>
      <w:proofErr w:type="spellStart"/>
      <w:r>
        <w:t>off-line</w:t>
      </w:r>
      <w:proofErr w:type="spellEnd"/>
      <w:r>
        <w:t xml:space="preserve"> és on-line modalitásban képes működni. Egyelőre nem publikus, csak a kutatásban részt vevő személyek által hozzáférhető. </w:t>
      </w:r>
      <w:r>
        <w:br/>
      </w:r>
      <w:r>
        <w:br/>
        <w:t>Szakmai munka: hely- és személynév-listát készítettük (</w:t>
      </w:r>
      <w:proofErr w:type="spellStart"/>
      <w:r>
        <w:t>autority</w:t>
      </w:r>
      <w:proofErr w:type="spellEnd"/>
      <w:r>
        <w:t xml:space="preserve"> </w:t>
      </w:r>
      <w:proofErr w:type="spellStart"/>
      <w:r>
        <w:t>controll</w:t>
      </w:r>
      <w:proofErr w:type="spellEnd"/>
      <w:r>
        <w:t xml:space="preserve">), amely lehetővé teszi, hogy a kutatók számára majd azonosítható legyen bármelyik történeti személy vagy helység, független attól, hogy milyen nyelven szerepel a dokumentumban (magyar, latin, olasz, regionális vagy helyi dialektus szerint feljegyzett hely- és </w:t>
      </w:r>
      <w:proofErr w:type="gramStart"/>
      <w:r>
        <w:t>személy nevek</w:t>
      </w:r>
      <w:proofErr w:type="gramEnd"/>
      <w:r>
        <w:t>).</w:t>
      </w:r>
      <w:r>
        <w:br/>
      </w:r>
      <w:r>
        <w:br/>
        <w:t xml:space="preserve">A kutatáshoz kapcsolódik az állandó oktatás, továbbképzés. Bevezetésként két gyakorlati szemináriumot szerveztünk a kutatás indításakor: Bevezetés a könyvtári és levéltári kutatásba (oktatók: Domokos György, </w:t>
      </w:r>
      <w:proofErr w:type="spellStart"/>
      <w:r>
        <w:t>Falvay</w:t>
      </w:r>
      <w:proofErr w:type="spellEnd"/>
      <w:r>
        <w:t xml:space="preserve"> Dávid, Mátyus Norbert, </w:t>
      </w:r>
      <w:proofErr w:type="spellStart"/>
      <w:r>
        <w:t>Armando</w:t>
      </w:r>
      <w:proofErr w:type="spellEnd"/>
      <w:r>
        <w:t xml:space="preserve"> </w:t>
      </w:r>
      <w:proofErr w:type="spellStart"/>
      <w:r>
        <w:t>Nuzzo</w:t>
      </w:r>
      <w:proofErr w:type="spellEnd"/>
      <w:r>
        <w:t xml:space="preserve">) és Latin és olasz Paleográfia (oktató: Váginé </w:t>
      </w:r>
      <w:proofErr w:type="spellStart"/>
      <w:r>
        <w:t>Huszthy</w:t>
      </w:r>
      <w:proofErr w:type="spellEnd"/>
      <w:r>
        <w:t xml:space="preserve"> Alma és </w:t>
      </w:r>
      <w:proofErr w:type="spellStart"/>
      <w:r>
        <w:t>Armando</w:t>
      </w:r>
      <w:proofErr w:type="spellEnd"/>
      <w:r>
        <w:t xml:space="preserve"> </w:t>
      </w:r>
      <w:proofErr w:type="spellStart"/>
      <w:r>
        <w:t>Nuzzo</w:t>
      </w:r>
      <w:proofErr w:type="spellEnd"/>
      <w:r>
        <w:t>). A két szeminárium keretében az érdeklődő hallgatók megismerkedhettek a projekt folyamán kutatandó anyaggal, illetve megszerezhették a szükséges paleográfiai és módszertani ismereteket. A katalogizáló program (</w:t>
      </w:r>
      <w:proofErr w:type="spellStart"/>
      <w:r>
        <w:t>Infocus</w:t>
      </w:r>
      <w:proofErr w:type="spellEnd"/>
      <w:r>
        <w:t>) ismertetése és aktív fejlesztése szintén része ennek az állandó továbbképzési folyamatnak.</w:t>
      </w:r>
      <w:r>
        <w:br/>
      </w:r>
      <w:r>
        <w:br/>
        <w:t xml:space="preserve">A munka megszervezése és felosztása, a kutatáshoz szükséges anyagi eszközök beszerzése (laptopok, </w:t>
      </w:r>
      <w:proofErr w:type="spellStart"/>
      <w:r>
        <w:t>webkamerák</w:t>
      </w:r>
      <w:proofErr w:type="spellEnd"/>
      <w:r>
        <w:t xml:space="preserve">) megtörtént. A központi szerkesztőség szervezését, az adatok összehangolását, a leendő honlap megtervezését elindítottuk. </w:t>
      </w:r>
      <w:r>
        <w:br/>
      </w:r>
      <w:r>
        <w:br/>
      </w:r>
      <w:proofErr w:type="gramStart"/>
      <w:r>
        <w:t>2010. novemberében</w:t>
      </w:r>
      <w:proofErr w:type="gramEnd"/>
      <w:r>
        <w:t xml:space="preserve"> olaszországi tanulmányutat szerveztem Olaszországba. A kiküldetésben hat, a projekthez kapcsolódó személy vett részt: Domokos György, </w:t>
      </w:r>
      <w:proofErr w:type="spellStart"/>
      <w:r>
        <w:t>Falvay</w:t>
      </w:r>
      <w:proofErr w:type="spellEnd"/>
      <w:r>
        <w:t xml:space="preserve"> Dávid, Farkas Mónika, </w:t>
      </w:r>
      <w:proofErr w:type="spellStart"/>
      <w:r>
        <w:t>Kuffart</w:t>
      </w:r>
      <w:proofErr w:type="spellEnd"/>
      <w:r>
        <w:t xml:space="preserve"> Hajnalka, </w:t>
      </w:r>
      <w:proofErr w:type="spellStart"/>
      <w:r>
        <w:t>Armando</w:t>
      </w:r>
      <w:proofErr w:type="spellEnd"/>
      <w:r>
        <w:t xml:space="preserve"> </w:t>
      </w:r>
      <w:proofErr w:type="spellStart"/>
      <w:r>
        <w:t>Nuzzo</w:t>
      </w:r>
      <w:proofErr w:type="spellEnd"/>
      <w:r>
        <w:t xml:space="preserve">, Váginé </w:t>
      </w:r>
      <w:proofErr w:type="spellStart"/>
      <w:r>
        <w:t>Huszthy</w:t>
      </w:r>
      <w:proofErr w:type="spellEnd"/>
      <w:r>
        <w:t xml:space="preserve"> Alma. Modena és Milánó az OTKA munkatervben kijelölt négy intézményét látogattuk meg. Megismerkedtünk az igazgatókkal, főosztályvezetőkkel, bemutattuk a kutatásunkat; állandó szakmai kapcsolat alakult ki az intézményekkel. Megismerkedtünk a négy intézmény katalógusrendszerével és, ahol lehetséges volt, az ottani kollégák segítségével már leszűkítettük a katalógus vagy fundus körét és számát. Minden szakmai és adminisztratív támogatást elértünk. </w:t>
      </w:r>
      <w:r>
        <w:br/>
      </w:r>
      <w:r>
        <w:lastRenderedPageBreak/>
        <w:br/>
        <w:t xml:space="preserve">Budapesten, az MTA kézirattárában a meglévő (kiadott és kiadatlan) anyagok rendszerezése és előkészítése megtörtént. Itt aktívan dolgozott három hallgató, illetve doktorandusz: Farkas Mónika, </w:t>
      </w:r>
      <w:proofErr w:type="spellStart"/>
      <w:r>
        <w:t>Kuffart</w:t>
      </w:r>
      <w:proofErr w:type="spellEnd"/>
      <w:r>
        <w:t xml:space="preserve"> Hajnalka és Váginé </w:t>
      </w:r>
      <w:proofErr w:type="spellStart"/>
      <w:r>
        <w:t>Huszthy</w:t>
      </w:r>
      <w:proofErr w:type="spellEnd"/>
      <w:r>
        <w:t xml:space="preserve"> Alma. A vezető kutatón kívül három </w:t>
      </w:r>
      <w:proofErr w:type="gramStart"/>
      <w:r>
        <w:t>szenior kutató</w:t>
      </w:r>
      <w:proofErr w:type="gramEnd"/>
      <w:r>
        <w:t xml:space="preserve"> segített a munkában: Domokos György, </w:t>
      </w:r>
      <w:proofErr w:type="spellStart"/>
      <w:r>
        <w:t>Falvay</w:t>
      </w:r>
      <w:proofErr w:type="spellEnd"/>
      <w:r>
        <w:t xml:space="preserve"> Dávid, Mátyus Norbert. </w:t>
      </w:r>
      <w:r>
        <w:br/>
      </w:r>
      <w:r>
        <w:br/>
        <w:t>A Magyar Tudományos Akadémia Kézirattárában az alábbiak szerint haladt a munka:</w:t>
      </w:r>
      <w:r>
        <w:br/>
        <w:t xml:space="preserve">a) Farkas Mónika az </w:t>
      </w:r>
      <w:proofErr w:type="spellStart"/>
      <w:r>
        <w:t>Ms</w:t>
      </w:r>
      <w:proofErr w:type="spellEnd"/>
      <w:r>
        <w:t xml:space="preserve"> 4936-es jelzetű doboz tartalmát dolgozta fel és fényképezte le (erre kaptunk külön engedélyt). Az adatok az adatbázisba kerültek. </w:t>
      </w:r>
      <w:r>
        <w:br/>
        <w:t xml:space="preserve">b) </w:t>
      </w:r>
      <w:proofErr w:type="spellStart"/>
      <w:r>
        <w:t>Kuffart</w:t>
      </w:r>
      <w:proofErr w:type="spellEnd"/>
      <w:r>
        <w:t xml:space="preserve"> Hajnalka az </w:t>
      </w:r>
      <w:proofErr w:type="spellStart"/>
      <w:r>
        <w:t>Ms</w:t>
      </w:r>
      <w:proofErr w:type="spellEnd"/>
      <w:r>
        <w:t xml:space="preserve">. 4998-as jelzetű doboz tartalmát dolgozta fel. Az adatbázisba felvette a kötetek legfontosabb adatait, és mindegyikhez készített egy konkordanciajegyzéket, amely az eredeti (Modenában őrzött) kódex </w:t>
      </w:r>
      <w:proofErr w:type="spellStart"/>
      <w:r>
        <w:t>folio</w:t>
      </w:r>
      <w:proofErr w:type="spellEnd"/>
      <w:r>
        <w:t xml:space="preserve"> számát, a másolat oldalszámát, és - amennyiben volt - az eredeti könyv saját oldalszámozását felelteti meg egymásnak. </w:t>
      </w:r>
      <w:r>
        <w:br/>
        <w:t xml:space="preserve">c) Váginé </w:t>
      </w:r>
      <w:proofErr w:type="spellStart"/>
      <w:r>
        <w:t>Huszty</w:t>
      </w:r>
      <w:proofErr w:type="spellEnd"/>
      <w:r>
        <w:t xml:space="preserve"> Alma a </w:t>
      </w:r>
      <w:proofErr w:type="spellStart"/>
      <w:r>
        <w:t>Ms</w:t>
      </w:r>
      <w:proofErr w:type="spellEnd"/>
      <w:r>
        <w:t>. 4999 jelzetű doboz tartalmát dolgozták fel. Az adatok az adatbázisba kerültek. Váginét gyakornokként Konrád Eszter segítette a kézirattári munkában.</w:t>
      </w:r>
      <w:r>
        <w:br/>
      </w:r>
      <w:r>
        <w:br/>
        <w:t xml:space="preserve">Olaszországban a kutatás két helyén indult el. Domokos György a milánói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Ambrosiana</w:t>
      </w:r>
      <w:proofErr w:type="spellEnd"/>
      <w:r>
        <w:t xml:space="preserve"> állományából 23 magyar vonatkozású kódexet vizsgált meg. Ezek listáját, egyéb észrevételekkel mellékelte a tanulmányi útról írt jelentéshez. </w:t>
      </w:r>
      <w:proofErr w:type="spellStart"/>
      <w:r>
        <w:t>Armando</w:t>
      </w:r>
      <w:proofErr w:type="spellEnd"/>
      <w:r>
        <w:t xml:space="preserve"> </w:t>
      </w:r>
      <w:proofErr w:type="spellStart"/>
      <w:r>
        <w:t>Nuzzo</w:t>
      </w:r>
      <w:proofErr w:type="spellEnd"/>
      <w:r>
        <w:t xml:space="preserve"> a modenai </w:t>
      </w:r>
      <w:proofErr w:type="spellStart"/>
      <w:r>
        <w:t>Archivio</w:t>
      </w:r>
      <w:proofErr w:type="spellEnd"/>
      <w:r>
        <w:t xml:space="preserve"> di </w:t>
      </w:r>
      <w:proofErr w:type="spellStart"/>
      <w:r>
        <w:t>Stato</w:t>
      </w:r>
      <w:proofErr w:type="spellEnd"/>
      <w:r>
        <w:t xml:space="preserve"> állományából jegyzéket készített az 1480 és 1550 közötti – az itáliai államok és a magyar királyság közötti kapcsolatokat érintő – diplomáciai levelezésről. A jegyzék adatait a következő hónapokban tételesen kell majd bevinni a közben elkészült adatbázisba.</w:t>
      </w:r>
      <w:r>
        <w:br/>
      </w:r>
      <w:r>
        <w:br/>
      </w:r>
      <w:proofErr w:type="spellStart"/>
      <w:r>
        <w:t>Grosz</w:t>
      </w:r>
      <w:proofErr w:type="spellEnd"/>
      <w:r>
        <w:t xml:space="preserve"> Anikó hallgató a levéltári és könyvtári gyűjtemények adatainak rögzítésében működött közre és szakmai fordítást végzett. A munkaterv szerint a honlapon a témával kapcsolatos szakirodalmat elérhetővé szeretnénk tenni, lehetőleg három nyelven (olaszul, magyarul és angolul). Ezek között eredeti tanulmányok is szerepelnek. Az első, ami publikálásra kerül, </w:t>
      </w:r>
      <w:proofErr w:type="spellStart"/>
      <w:r>
        <w:t>Kuffart</w:t>
      </w:r>
      <w:proofErr w:type="spellEnd"/>
      <w:r>
        <w:t xml:space="preserve"> Hajnalka munkája lesz, amely a MTA történeti bizottságának történetét és ezen belül a modenai magyar forrásokat mutatja be olaszul és magyarul. </w:t>
      </w:r>
      <w:proofErr w:type="spellStart"/>
      <w:r>
        <w:t>Grosz</w:t>
      </w:r>
      <w:proofErr w:type="spellEnd"/>
      <w:r>
        <w:t xml:space="preserve"> Anikó angol nyelvre fordította a tanulmányt.</w:t>
      </w:r>
    </w:p>
    <w:sectPr w:rsidR="002D5451" w:rsidSect="002C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933C5B"/>
    <w:rsid w:val="000253C1"/>
    <w:rsid w:val="00030E1F"/>
    <w:rsid w:val="002C586A"/>
    <w:rsid w:val="003618D7"/>
    <w:rsid w:val="00927C15"/>
    <w:rsid w:val="00933C5B"/>
    <w:rsid w:val="00AC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8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DGY</cp:lastModifiedBy>
  <cp:revision>1</cp:revision>
  <dcterms:created xsi:type="dcterms:W3CDTF">2012-11-22T22:15:00Z</dcterms:created>
  <dcterms:modified xsi:type="dcterms:W3CDTF">2012-11-22T22:16:00Z</dcterms:modified>
</cp:coreProperties>
</file>